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95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.1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мерах по подготовке и проведению весенних полевых работ</w:t>
        <w:br/>
        <w:t>на территории Ульяновской области в 202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bCs/>
          <w:sz w:val="28"/>
          <w:szCs w:val="28"/>
        </w:rPr>
        <w:t xml:space="preserve"> году»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Депар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ентом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2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</w:rPr>
        <w:t>дек</w:t>
      </w:r>
      <w:r>
        <w:rPr>
          <w:rFonts w:cs="Times New Roman" w:ascii="PT Astra Serif" w:hAnsi="PT Astra Serif"/>
          <w:b w:val="false"/>
          <w:sz w:val="28"/>
          <w:szCs w:val="28"/>
        </w:rPr>
        <w:t>а</w:t>
      </w:r>
      <w:r>
        <w:rPr>
          <w:rFonts w:cs="Times New Roman" w:ascii="PT Astra Serif" w:hAnsi="PT Astra Serif"/>
          <w:b w:val="false"/>
          <w:sz w:val="28"/>
          <w:szCs w:val="28"/>
        </w:rPr>
        <w:t>б</w:t>
      </w:r>
      <w:r>
        <w:rPr>
          <w:rFonts w:cs="Times New Roman" w:ascii="PT Astra Serif" w:hAnsi="PT Astra Serif"/>
          <w:b w:val="false"/>
          <w:sz w:val="28"/>
          <w:szCs w:val="28"/>
        </w:rPr>
        <w:t>ря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21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Губернатора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«О мерах по подготовке и проведению весенних полевых работ на территории Ульяновской области в 202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году»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PT Astra Serif" w:ascii="PT Astra Serif" w:hAnsi="PT Astra Serif"/>
          <w:b w:val="false"/>
          <w:spacing w:val="4"/>
          <w:sz w:val="28"/>
          <w:szCs w:val="28"/>
        </w:rPr>
        <w:t>специалистами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</w:rPr>
        <w:t>.</w:t>
      </w:r>
    </w:p>
    <w:p>
      <w:pPr>
        <w:pStyle w:val="ConsTitle"/>
        <w:widowControl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Проект включает в себя ряд мероприятий по подготовке и проведению весенних полевых работ, а также определяет процедуру сбора информации</w:t>
        <w:br/>
        <w:t>об итогах проведения весенних полевых работ на территории Ульяновской области</w:t>
      </w:r>
      <w:r>
        <w:rPr>
          <w:rStyle w:val="Style16"/>
          <w:rFonts w:cs="PT Astra Serif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Референт</w:t>
      </w:r>
      <w:r>
        <w:rPr>
          <w:rFonts w:ascii="PT Astra Serif" w:hAnsi="PT Astra Serif"/>
          <w:sz w:val="28"/>
          <w:szCs w:val="28"/>
        </w:rPr>
        <w:t xml:space="preserve"> департамента правовой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188</Words>
  <Characters>1440</Characters>
  <CharactersWithSpaces>1655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2021-02-24T14:21:13Z</cp:lastPrinted>
  <dcterms:modified xsi:type="dcterms:W3CDTF">2021-12-23T13:54:09Z</dcterms:modified>
  <cp:revision>10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